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D3F66" w14:textId="77777777" w:rsidR="00F230BF" w:rsidRDefault="00F230BF" w:rsidP="00F230BF">
      <w:pPr>
        <w:pStyle w:val="Corptext"/>
        <w:jc w:val="center"/>
        <w:rPr>
          <w:rFonts w:ascii="Trebuchet MS" w:hAnsi="Trebuchet MS"/>
          <w:sz w:val="28"/>
          <w:szCs w:val="28"/>
        </w:rPr>
      </w:pPr>
    </w:p>
    <w:p w14:paraId="584FDE6F" w14:textId="02FED63B" w:rsidR="00F230BF" w:rsidRDefault="00F230BF" w:rsidP="00F230BF">
      <w:pPr>
        <w:pStyle w:val="Corptext"/>
        <w:jc w:val="center"/>
        <w:rPr>
          <w:rFonts w:ascii="Trebuchet MS" w:hAnsi="Trebuchet MS"/>
          <w:sz w:val="28"/>
          <w:szCs w:val="28"/>
        </w:rPr>
      </w:pPr>
      <w:r w:rsidRPr="00D0418C">
        <w:rPr>
          <w:rFonts w:ascii="Trebuchet MS" w:hAnsi="Trebuchet MS"/>
          <w:sz w:val="28"/>
          <w:szCs w:val="28"/>
        </w:rPr>
        <w:t>FIȘĂ DE PROIECT</w:t>
      </w:r>
      <w:r>
        <w:rPr>
          <w:rFonts w:ascii="Trebuchet MS" w:hAnsi="Trebuchet MS"/>
          <w:sz w:val="28"/>
          <w:szCs w:val="28"/>
        </w:rPr>
        <w:t xml:space="preserve"> DE INVESTIȚIE</w:t>
      </w:r>
    </w:p>
    <w:p w14:paraId="0B15380C" w14:textId="77777777" w:rsidR="00F230BF" w:rsidRPr="00D0418C" w:rsidRDefault="00F230BF" w:rsidP="00F230BF">
      <w:pPr>
        <w:pStyle w:val="Corptext"/>
        <w:jc w:val="center"/>
        <w:rPr>
          <w:rFonts w:ascii="Trebuchet MS" w:hAnsi="Trebuchet MS"/>
          <w:szCs w:val="24"/>
        </w:rPr>
      </w:pPr>
      <w:r w:rsidRPr="00D0418C">
        <w:rPr>
          <w:rFonts w:ascii="Trebuchet MS" w:hAnsi="Trebuchet MS"/>
          <w:szCs w:val="24"/>
        </w:rPr>
        <w:t>-Model-</w:t>
      </w:r>
    </w:p>
    <w:p w14:paraId="4813D12B" w14:textId="77777777" w:rsidR="00F230BF" w:rsidRDefault="00F230BF" w:rsidP="00F230BF">
      <w:pPr>
        <w:jc w:val="both"/>
        <w:rPr>
          <w:rFonts w:ascii="Trebuchet MS" w:hAnsi="Trebuchet MS"/>
          <w:sz w:val="24"/>
          <w:szCs w:val="24"/>
        </w:rPr>
      </w:pPr>
    </w:p>
    <w:p w14:paraId="055F5FB3" w14:textId="77777777" w:rsidR="00F230BF" w:rsidRPr="00B57D16" w:rsidRDefault="00F230BF" w:rsidP="00F230BF">
      <w:pPr>
        <w:jc w:val="both"/>
        <w:rPr>
          <w:rFonts w:ascii="Trebuchet MS" w:hAnsi="Trebuchet MS"/>
          <w:sz w:val="24"/>
          <w:szCs w:val="24"/>
        </w:rPr>
      </w:pPr>
    </w:p>
    <w:p w14:paraId="3B4C29ED" w14:textId="77777777" w:rsidR="00F230BF" w:rsidRPr="00B57D16" w:rsidRDefault="00F230BF" w:rsidP="00F230BF">
      <w:pPr>
        <w:pStyle w:val="Corptext"/>
        <w:spacing w:before="2"/>
        <w:jc w:val="both"/>
        <w:rPr>
          <w:sz w:val="20"/>
        </w:rPr>
      </w:pP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1050"/>
        <w:gridCol w:w="8012"/>
      </w:tblGrid>
      <w:tr w:rsidR="00F230BF" w:rsidRPr="00146B89" w14:paraId="1C33BEA5" w14:textId="77777777" w:rsidTr="000A0BCC">
        <w:trPr>
          <w:jc w:val="center"/>
        </w:trPr>
        <w:tc>
          <w:tcPr>
            <w:tcW w:w="1101" w:type="dxa"/>
            <w:vAlign w:val="center"/>
          </w:tcPr>
          <w:p w14:paraId="73F131A0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1.</w:t>
            </w:r>
          </w:p>
        </w:tc>
        <w:tc>
          <w:tcPr>
            <w:tcW w:w="8475" w:type="dxa"/>
            <w:vAlign w:val="center"/>
          </w:tcPr>
          <w:p w14:paraId="0709C0BD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Titlul proiectului de investiție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F230BF" w:rsidRPr="00146B89" w14:paraId="7F051E01" w14:textId="77777777" w:rsidTr="000A0BCC">
        <w:trPr>
          <w:jc w:val="center"/>
        </w:trPr>
        <w:tc>
          <w:tcPr>
            <w:tcW w:w="1101" w:type="dxa"/>
            <w:vAlign w:val="center"/>
          </w:tcPr>
          <w:p w14:paraId="08258B53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2.</w:t>
            </w:r>
          </w:p>
        </w:tc>
        <w:tc>
          <w:tcPr>
            <w:tcW w:w="8475" w:type="dxa"/>
            <w:vAlign w:val="center"/>
          </w:tcPr>
          <w:p w14:paraId="235E984A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Beneficiarul proiectului, inclusiv partenerii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F230BF" w:rsidRPr="00146B89" w14:paraId="3DF4A217" w14:textId="77777777" w:rsidTr="000A0BCC">
        <w:trPr>
          <w:jc w:val="center"/>
        </w:trPr>
        <w:tc>
          <w:tcPr>
            <w:tcW w:w="1101" w:type="dxa"/>
            <w:vAlign w:val="center"/>
          </w:tcPr>
          <w:p w14:paraId="025D0560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3.</w:t>
            </w:r>
          </w:p>
        </w:tc>
        <w:tc>
          <w:tcPr>
            <w:tcW w:w="8475" w:type="dxa"/>
            <w:vAlign w:val="center"/>
          </w:tcPr>
          <w:p w14:paraId="45A3F4D6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Localizarea și, dacă este posibil, o imagine  cu localizarea pe hartă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F230BF" w:rsidRPr="00146B89" w14:paraId="5D01D01A" w14:textId="77777777" w:rsidTr="000A0BCC">
        <w:trPr>
          <w:jc w:val="center"/>
        </w:trPr>
        <w:tc>
          <w:tcPr>
            <w:tcW w:w="1101" w:type="dxa"/>
            <w:vAlign w:val="center"/>
          </w:tcPr>
          <w:p w14:paraId="6CFB2FDC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4.</w:t>
            </w:r>
          </w:p>
        </w:tc>
        <w:tc>
          <w:tcPr>
            <w:tcW w:w="8475" w:type="dxa"/>
            <w:vAlign w:val="center"/>
          </w:tcPr>
          <w:p w14:paraId="7B67ED26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Perioada de implementare (estimată în numărul de luni de la data semnării contractului de finanțare, fără a se depăși data de 31 decembrie 2029)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F230BF" w:rsidRPr="00146B89" w14:paraId="47017A51" w14:textId="77777777" w:rsidTr="000A0BCC">
        <w:trPr>
          <w:jc w:val="center"/>
        </w:trPr>
        <w:tc>
          <w:tcPr>
            <w:tcW w:w="1101" w:type="dxa"/>
            <w:vAlign w:val="center"/>
          </w:tcPr>
          <w:p w14:paraId="299954AE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5.</w:t>
            </w:r>
          </w:p>
        </w:tc>
        <w:tc>
          <w:tcPr>
            <w:tcW w:w="8475" w:type="dxa"/>
            <w:vAlign w:val="center"/>
          </w:tcPr>
          <w:p w14:paraId="7A526BE0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Bugetul estimat total al investiție (valoarea totală...... în lei, din care .....lei fără TVA)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F230BF" w:rsidRPr="00146B89" w14:paraId="7C431DAE" w14:textId="77777777" w:rsidTr="000A0BCC">
        <w:trPr>
          <w:jc w:val="center"/>
        </w:trPr>
        <w:tc>
          <w:tcPr>
            <w:tcW w:w="1101" w:type="dxa"/>
            <w:vAlign w:val="center"/>
          </w:tcPr>
          <w:p w14:paraId="1EBE5EB4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6.</w:t>
            </w:r>
          </w:p>
        </w:tc>
        <w:tc>
          <w:tcPr>
            <w:tcW w:w="8475" w:type="dxa"/>
            <w:vAlign w:val="center"/>
          </w:tcPr>
          <w:p w14:paraId="0843DABD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Încadrarea ideii de proiect în cadrul uneia din următoarele priorități ale PR S-V Oltenia 2021-2027:</w:t>
            </w:r>
          </w:p>
          <w:p w14:paraId="2E2B32BE" w14:textId="77777777" w:rsidR="00F230BF" w:rsidRPr="00146B89" w:rsidRDefault="00F230BF" w:rsidP="00F230BF">
            <w:pPr>
              <w:pStyle w:val="Listparagraf"/>
              <w:numPr>
                <w:ilvl w:val="0"/>
                <w:numId w:val="1"/>
              </w:numPr>
              <w:contextualSpacing/>
              <w:jc w:val="both"/>
              <w:rPr>
                <w:rFonts w:ascii="Trebuchet MS" w:hAnsi="Trebuchet MS" w:cs="Times New Roman"/>
                <w:sz w:val="24"/>
                <w:szCs w:val="24"/>
              </w:rPr>
            </w:pPr>
            <w:r w:rsidRPr="00146B89">
              <w:rPr>
                <w:rFonts w:ascii="Trebuchet MS" w:hAnsi="Trebuchet MS" w:cs="Times New Roman"/>
                <w:sz w:val="24"/>
                <w:szCs w:val="24"/>
              </w:rPr>
              <w:t>Prioritatea 3 - Eficiență energetică și infrastructură verde</w:t>
            </w:r>
          </w:p>
          <w:p w14:paraId="4A4671B3" w14:textId="77777777" w:rsidR="00F230BF" w:rsidRPr="00146B89" w:rsidRDefault="00F230BF" w:rsidP="00F230BF">
            <w:pPr>
              <w:pStyle w:val="Listparagraf"/>
              <w:numPr>
                <w:ilvl w:val="0"/>
                <w:numId w:val="1"/>
              </w:numPr>
              <w:contextualSpacing/>
              <w:jc w:val="both"/>
              <w:rPr>
                <w:rFonts w:ascii="Trebuchet MS" w:hAnsi="Trebuchet MS" w:cs="Times New Roman"/>
                <w:sz w:val="24"/>
                <w:szCs w:val="24"/>
              </w:rPr>
            </w:pPr>
            <w:r w:rsidRPr="00146B89">
              <w:rPr>
                <w:rFonts w:ascii="Trebuchet MS" w:hAnsi="Trebuchet MS" w:cs="Times New Roman"/>
                <w:sz w:val="24"/>
                <w:szCs w:val="24"/>
              </w:rPr>
              <w:t>Prioritatea 4 - Mobilitate urbană durabilă</w:t>
            </w:r>
          </w:p>
          <w:p w14:paraId="0B84AF3B" w14:textId="77777777" w:rsidR="00F230BF" w:rsidRPr="00146B89" w:rsidRDefault="00F230BF" w:rsidP="00F230BF">
            <w:pPr>
              <w:pStyle w:val="Listparagraf"/>
              <w:numPr>
                <w:ilvl w:val="0"/>
                <w:numId w:val="1"/>
              </w:numPr>
              <w:contextualSpacing/>
              <w:jc w:val="both"/>
              <w:rPr>
                <w:rFonts w:ascii="Trebuchet MS" w:hAnsi="Trebuchet MS" w:cs="Times New Roman"/>
                <w:sz w:val="24"/>
                <w:szCs w:val="24"/>
              </w:rPr>
            </w:pPr>
            <w:r w:rsidRPr="00146B89">
              <w:rPr>
                <w:rFonts w:ascii="Trebuchet MS" w:hAnsi="Trebuchet MS" w:cs="Times New Roman"/>
                <w:sz w:val="24"/>
                <w:szCs w:val="24"/>
              </w:rPr>
              <w:t>Prioritatea 7 - Dezvoltare teritorială sustenabilă</w:t>
            </w:r>
          </w:p>
        </w:tc>
      </w:tr>
      <w:tr w:rsidR="00F230BF" w:rsidRPr="00146B89" w14:paraId="6E63C4A7" w14:textId="77777777" w:rsidTr="000A0BCC">
        <w:trPr>
          <w:jc w:val="center"/>
        </w:trPr>
        <w:tc>
          <w:tcPr>
            <w:tcW w:w="1101" w:type="dxa"/>
            <w:vAlign w:val="center"/>
          </w:tcPr>
          <w:p w14:paraId="35D6A5B5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7.</w:t>
            </w:r>
          </w:p>
        </w:tc>
        <w:tc>
          <w:tcPr>
            <w:tcW w:w="8475" w:type="dxa"/>
            <w:vAlign w:val="center"/>
          </w:tcPr>
          <w:p w14:paraId="069FD039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Justificarea necesității realizării proiectului de investiție:</w:t>
            </w:r>
          </w:p>
          <w:p w14:paraId="3C03C86A" w14:textId="77777777" w:rsidR="00F230BF" w:rsidRPr="00146B89" w:rsidRDefault="00F230BF" w:rsidP="00F230BF">
            <w:pPr>
              <w:pStyle w:val="Listparagraf"/>
              <w:numPr>
                <w:ilvl w:val="0"/>
                <w:numId w:val="2"/>
              </w:numPr>
              <w:contextualSpacing/>
              <w:jc w:val="both"/>
              <w:rPr>
                <w:rFonts w:ascii="Trebuchet MS" w:hAnsi="Trebuchet MS" w:cs="Times New Roman"/>
                <w:sz w:val="24"/>
                <w:szCs w:val="24"/>
              </w:rPr>
            </w:pPr>
            <w:r w:rsidRPr="00146B89">
              <w:rPr>
                <w:rFonts w:ascii="Trebuchet MS" w:hAnsi="Trebuchet MS" w:cs="Times New Roman"/>
                <w:sz w:val="24"/>
                <w:szCs w:val="24"/>
              </w:rPr>
              <w:t xml:space="preserve">Strategia Integrată de Dezvoltare Urbană (proiectele propuse la finanțare în PR S-V Oltenia 2021-2027 trebuie să facă parte din Strategia Integrată de Dezvoltare Urbană – obligatoriu se va indica poziția din </w:t>
            </w:r>
            <w:r>
              <w:rPr>
                <w:rFonts w:ascii="Trebuchet MS" w:hAnsi="Trebuchet MS" w:cs="Times New Roman"/>
                <w:sz w:val="24"/>
                <w:szCs w:val="24"/>
              </w:rPr>
              <w:t>portofoliul</w:t>
            </w:r>
            <w:r w:rsidRPr="00146B89">
              <w:rPr>
                <w:rFonts w:ascii="Trebuchet MS" w:hAnsi="Trebuchet MS" w:cs="Times New Roman"/>
                <w:sz w:val="24"/>
                <w:szCs w:val="24"/>
              </w:rPr>
              <w:t xml:space="preserve"> de proiecte din </w:t>
            </w:r>
            <w:r>
              <w:rPr>
                <w:rFonts w:ascii="Trebuchet MS" w:hAnsi="Trebuchet MS" w:cs="Times New Roman"/>
                <w:sz w:val="24"/>
                <w:szCs w:val="24"/>
              </w:rPr>
              <w:t>S.I.D.U</w:t>
            </w:r>
            <w:r w:rsidRPr="00146B89">
              <w:rPr>
                <w:rFonts w:ascii="Trebuchet MS" w:hAnsi="Trebuchet MS" w:cs="Times New Roman"/>
                <w:sz w:val="24"/>
                <w:szCs w:val="24"/>
              </w:rPr>
              <w:t>);</w:t>
            </w:r>
          </w:p>
          <w:p w14:paraId="782C5CB3" w14:textId="77777777" w:rsidR="00F230BF" w:rsidRPr="00146B89" w:rsidRDefault="00F230BF" w:rsidP="00F230BF">
            <w:pPr>
              <w:pStyle w:val="Listparagraf"/>
              <w:numPr>
                <w:ilvl w:val="0"/>
                <w:numId w:val="2"/>
              </w:numPr>
              <w:contextualSpacing/>
              <w:jc w:val="both"/>
              <w:rPr>
                <w:rFonts w:ascii="Trebuchet MS" w:hAnsi="Trebuchet MS" w:cs="Times New Roman"/>
                <w:sz w:val="24"/>
                <w:szCs w:val="24"/>
              </w:rPr>
            </w:pPr>
            <w:r w:rsidRPr="00146B89">
              <w:rPr>
                <w:rFonts w:ascii="Trebuchet MS" w:hAnsi="Trebuchet MS" w:cs="Times New Roman"/>
                <w:sz w:val="24"/>
                <w:szCs w:val="24"/>
              </w:rPr>
              <w:t>Scurtă descriere a activităților propuse și scurtă justificare a încadrării acestora în activitățile eligibile ale PR S-V Oltenia 2021-2027;</w:t>
            </w:r>
          </w:p>
          <w:p w14:paraId="58ED4932" w14:textId="77777777" w:rsidR="00F230BF" w:rsidRPr="00146B89" w:rsidRDefault="00F230BF" w:rsidP="00F230BF">
            <w:pPr>
              <w:pStyle w:val="Listparagraf"/>
              <w:numPr>
                <w:ilvl w:val="0"/>
                <w:numId w:val="2"/>
              </w:numPr>
              <w:contextualSpacing/>
              <w:jc w:val="both"/>
              <w:rPr>
                <w:rFonts w:ascii="Trebuchet MS" w:hAnsi="Trebuchet MS" w:cs="Times New Roman"/>
                <w:sz w:val="24"/>
                <w:szCs w:val="24"/>
              </w:rPr>
            </w:pPr>
            <w:r w:rsidRPr="00146B89">
              <w:rPr>
                <w:rFonts w:ascii="Trebuchet MS" w:hAnsi="Trebuchet MS" w:cs="Times New Roman"/>
                <w:sz w:val="24"/>
                <w:szCs w:val="24"/>
              </w:rPr>
              <w:t>Sustenabilitatea financiară a proiectului (informații referitoare la modul în care va fi gestionată/finanțată infrastructura realizată prin intermediul proiectului după finalizarea implementării);</w:t>
            </w:r>
          </w:p>
          <w:p w14:paraId="221DDAE8" w14:textId="77777777" w:rsidR="00F230BF" w:rsidRPr="00146B89" w:rsidRDefault="00F230BF" w:rsidP="00F230BF">
            <w:pPr>
              <w:pStyle w:val="Listparagraf"/>
              <w:numPr>
                <w:ilvl w:val="0"/>
                <w:numId w:val="2"/>
              </w:numPr>
              <w:contextualSpacing/>
              <w:jc w:val="both"/>
              <w:rPr>
                <w:rFonts w:ascii="Trebuchet MS" w:hAnsi="Trebuchet MS" w:cs="Times New Roman"/>
                <w:sz w:val="24"/>
                <w:szCs w:val="24"/>
              </w:rPr>
            </w:pPr>
            <w:r w:rsidRPr="00146B89">
              <w:rPr>
                <w:rFonts w:ascii="Trebuchet MS" w:hAnsi="Trebuchet MS" w:cs="Times New Roman"/>
                <w:sz w:val="24"/>
                <w:szCs w:val="24"/>
              </w:rPr>
              <w:t>Grupul țintă vizat</w:t>
            </w:r>
            <w:r>
              <w:rPr>
                <w:rFonts w:ascii="Trebuchet MS" w:hAnsi="Trebuchet MS" w:cs="Times New Roman"/>
                <w:sz w:val="24"/>
                <w:szCs w:val="24"/>
              </w:rPr>
              <w:t>.</w:t>
            </w:r>
          </w:p>
        </w:tc>
      </w:tr>
      <w:tr w:rsidR="00F230BF" w:rsidRPr="00146B89" w14:paraId="7DAC750D" w14:textId="77777777" w:rsidTr="000A0BCC">
        <w:trPr>
          <w:jc w:val="center"/>
        </w:trPr>
        <w:tc>
          <w:tcPr>
            <w:tcW w:w="1101" w:type="dxa"/>
            <w:vAlign w:val="center"/>
          </w:tcPr>
          <w:p w14:paraId="047C3AB9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8.</w:t>
            </w:r>
          </w:p>
        </w:tc>
        <w:tc>
          <w:tcPr>
            <w:tcW w:w="8475" w:type="dxa"/>
            <w:vAlign w:val="center"/>
          </w:tcPr>
          <w:p w14:paraId="2CE58F05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Contribuția ideii de proiect la îndeplinirea indicatorilor Priorității de investiții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F230BF" w:rsidRPr="00146B89" w14:paraId="162824AA" w14:textId="77777777" w:rsidTr="000A0BCC">
        <w:trPr>
          <w:trHeight w:val="539"/>
          <w:jc w:val="center"/>
        </w:trPr>
        <w:tc>
          <w:tcPr>
            <w:tcW w:w="1101" w:type="dxa"/>
            <w:vAlign w:val="center"/>
          </w:tcPr>
          <w:p w14:paraId="5C136370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9.</w:t>
            </w:r>
          </w:p>
        </w:tc>
        <w:tc>
          <w:tcPr>
            <w:tcW w:w="8475" w:type="dxa"/>
            <w:vAlign w:val="center"/>
          </w:tcPr>
          <w:p w14:paraId="6EDAB94B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Maturitatea ideii de proiect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  <w:p w14:paraId="58036AE1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Existența unor studii preliminare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F230BF" w:rsidRPr="00146B89" w14:paraId="1734ABB9" w14:textId="77777777" w:rsidTr="000A0BCC">
        <w:trPr>
          <w:jc w:val="center"/>
        </w:trPr>
        <w:tc>
          <w:tcPr>
            <w:tcW w:w="1101" w:type="dxa"/>
            <w:vAlign w:val="center"/>
          </w:tcPr>
          <w:p w14:paraId="1D1348F4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10.</w:t>
            </w:r>
          </w:p>
        </w:tc>
        <w:tc>
          <w:tcPr>
            <w:tcW w:w="8475" w:type="dxa"/>
            <w:vAlign w:val="center"/>
          </w:tcPr>
          <w:p w14:paraId="07E27F27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Contribuția ideii de proiect la obiectivele privind dezvoltarea durabilă, egalitatea de șanse și nediscriminarea, egalitatea de gen</w:t>
            </w:r>
            <w:r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F230BF" w:rsidRPr="00146B89" w14:paraId="200454EB" w14:textId="77777777" w:rsidTr="000A0BCC">
        <w:trPr>
          <w:jc w:val="center"/>
        </w:trPr>
        <w:tc>
          <w:tcPr>
            <w:tcW w:w="1101" w:type="dxa"/>
            <w:vAlign w:val="center"/>
          </w:tcPr>
          <w:p w14:paraId="5AACA6A8" w14:textId="77777777" w:rsidR="00F230BF" w:rsidRPr="00146B89" w:rsidRDefault="00F230BF" w:rsidP="000A0BCC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>11.</w:t>
            </w:r>
          </w:p>
        </w:tc>
        <w:tc>
          <w:tcPr>
            <w:tcW w:w="8475" w:type="dxa"/>
            <w:vAlign w:val="center"/>
          </w:tcPr>
          <w:p w14:paraId="2C825BB1" w14:textId="77777777" w:rsidR="00F230BF" w:rsidRPr="00146B89" w:rsidRDefault="00F230BF" w:rsidP="000A0BCC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146B89">
              <w:rPr>
                <w:rFonts w:ascii="Trebuchet MS" w:hAnsi="Trebuchet MS"/>
                <w:sz w:val="24"/>
                <w:szCs w:val="24"/>
              </w:rPr>
              <w:t xml:space="preserve">Caracterul integrat </w:t>
            </w:r>
            <w:r>
              <w:rPr>
                <w:rFonts w:ascii="Trebuchet MS" w:hAnsi="Trebuchet MS"/>
                <w:sz w:val="24"/>
                <w:szCs w:val="24"/>
              </w:rPr>
              <w:t xml:space="preserve">și complementar </w:t>
            </w:r>
            <w:r w:rsidRPr="00146B89">
              <w:rPr>
                <w:rFonts w:ascii="Trebuchet MS" w:hAnsi="Trebuchet MS"/>
                <w:sz w:val="24"/>
                <w:szCs w:val="24"/>
              </w:rPr>
              <w:t>al proiectului de investiție</w:t>
            </w:r>
            <w:r>
              <w:rPr>
                <w:rFonts w:ascii="Trebuchet MS" w:hAnsi="Trebuchet MS"/>
                <w:sz w:val="24"/>
                <w:szCs w:val="24"/>
              </w:rPr>
              <w:t xml:space="preserve"> (</w:t>
            </w:r>
            <w:r w:rsidRPr="00146B89">
              <w:rPr>
                <w:rFonts w:ascii="Trebuchet MS" w:hAnsi="Trebuchet MS"/>
                <w:sz w:val="24"/>
                <w:szCs w:val="24"/>
              </w:rPr>
              <w:t>informații clare din care să rezulte</w:t>
            </w:r>
            <w:r>
              <w:rPr>
                <w:rFonts w:ascii="Trebuchet MS" w:hAnsi="Trebuchet MS"/>
                <w:sz w:val="24"/>
                <w:szCs w:val="24"/>
              </w:rPr>
              <w:t xml:space="preserve"> și faptul că</w:t>
            </w:r>
            <w:r w:rsidRPr="00146B89">
              <w:rPr>
                <w:rFonts w:ascii="Trebuchet MS" w:hAnsi="Trebuchet MS"/>
                <w:sz w:val="24"/>
                <w:szCs w:val="24"/>
              </w:rPr>
              <w:t xml:space="preserve"> proiectul este în complementaritate cu alte proiecte implementate</w:t>
            </w:r>
            <w:r>
              <w:rPr>
                <w:rFonts w:ascii="Trebuchet MS" w:hAnsi="Trebuchet MS"/>
                <w:sz w:val="24"/>
                <w:szCs w:val="24"/>
              </w:rPr>
              <w:t>, în implementare sau în curs de implementare</w:t>
            </w:r>
            <w:r w:rsidRPr="00146B89">
              <w:rPr>
                <w:rFonts w:ascii="Trebuchet MS" w:hAnsi="Trebuchet MS"/>
                <w:sz w:val="24"/>
                <w:szCs w:val="24"/>
              </w:rPr>
              <w:t xml:space="preserve"> în cadrul </w:t>
            </w:r>
            <w:r>
              <w:rPr>
                <w:rFonts w:ascii="Trebuchet MS" w:hAnsi="Trebuchet MS"/>
                <w:sz w:val="24"/>
                <w:szCs w:val="24"/>
              </w:rPr>
              <w:t>S.I.D.U)</w:t>
            </w:r>
            <w:r w:rsidRPr="00146B89"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</w:tbl>
    <w:p w14:paraId="613A7703" w14:textId="77777777" w:rsidR="00F230BF" w:rsidRPr="00B57D16" w:rsidRDefault="00F230BF" w:rsidP="00F230BF">
      <w:pPr>
        <w:ind w:left="241"/>
        <w:jc w:val="both"/>
      </w:pPr>
    </w:p>
    <w:p w14:paraId="1AF49E69" w14:textId="3A633ABC" w:rsidR="00F230BF" w:rsidRDefault="00433610" w:rsidP="00F230BF">
      <w:pPr>
        <w:autoSpaceDE w:val="0"/>
        <w:autoSpaceDN w:val="0"/>
        <w:adjustRightInd w:val="0"/>
        <w:spacing w:line="360" w:lineRule="auto"/>
        <w:jc w:val="center"/>
        <w:rPr>
          <w:rFonts w:ascii="Trebuchet MS" w:eastAsia="Calibri" w:hAnsi="Trebuchet MS"/>
          <w:color w:val="000000"/>
          <w:sz w:val="28"/>
          <w:szCs w:val="28"/>
        </w:rPr>
      </w:pPr>
      <w:r>
        <w:rPr>
          <w:rFonts w:ascii="Trebuchet MS" w:eastAsia="Calibri" w:hAnsi="Trebuchet MS"/>
          <w:color w:val="000000"/>
          <w:sz w:val="28"/>
          <w:szCs w:val="28"/>
        </w:rPr>
        <w:t>Întocmit,</w:t>
      </w:r>
    </w:p>
    <w:p w14:paraId="6EF6CFA0" w14:textId="71C6CE7B" w:rsidR="00433610" w:rsidRPr="00B57D16" w:rsidRDefault="00433610" w:rsidP="00F230BF">
      <w:pPr>
        <w:autoSpaceDE w:val="0"/>
        <w:autoSpaceDN w:val="0"/>
        <w:adjustRightInd w:val="0"/>
        <w:spacing w:line="360" w:lineRule="auto"/>
        <w:jc w:val="center"/>
        <w:rPr>
          <w:rFonts w:ascii="Trebuchet MS" w:eastAsia="Calibri" w:hAnsi="Trebuchet MS"/>
          <w:color w:val="000000"/>
          <w:sz w:val="28"/>
          <w:szCs w:val="28"/>
        </w:rPr>
      </w:pPr>
      <w:r>
        <w:rPr>
          <w:rFonts w:ascii="Trebuchet MS" w:eastAsia="Calibri" w:hAnsi="Trebuchet MS"/>
          <w:color w:val="000000"/>
          <w:sz w:val="28"/>
          <w:szCs w:val="28"/>
        </w:rPr>
        <w:t>..............................</w:t>
      </w:r>
    </w:p>
    <w:p w14:paraId="30CFFE62" w14:textId="77777777" w:rsidR="00C634A1" w:rsidRDefault="00C634A1"/>
    <w:sectPr w:rsidR="00C63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70CB"/>
    <w:multiLevelType w:val="hybridMultilevel"/>
    <w:tmpl w:val="D11E2558"/>
    <w:lvl w:ilvl="0" w:tplc="1018B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D26FCE"/>
    <w:multiLevelType w:val="hybridMultilevel"/>
    <w:tmpl w:val="E7F644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895308">
    <w:abstractNumId w:val="1"/>
  </w:num>
  <w:num w:numId="2" w16cid:durableId="206852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BF"/>
    <w:rsid w:val="00433610"/>
    <w:rsid w:val="00C634A1"/>
    <w:rsid w:val="00F2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961F"/>
  <w15:chartTrackingRefBased/>
  <w15:docId w15:val="{43FEC986-3289-40F4-BF58-58C4CBAB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0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F230BF"/>
    <w:rPr>
      <w:rFonts w:ascii="Arial" w:hAnsi="Arial"/>
      <w:b/>
      <w:color w:val="000000"/>
      <w:sz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F230BF"/>
    <w:rPr>
      <w:rFonts w:ascii="Arial" w:eastAsia="Times New Roman" w:hAnsi="Arial" w:cs="Times New Roman"/>
      <w:b/>
      <w:color w:val="000000"/>
      <w:kern w:val="0"/>
      <w:sz w:val="24"/>
      <w:szCs w:val="20"/>
      <w14:ligatures w14:val="none"/>
    </w:rPr>
  </w:style>
  <w:style w:type="table" w:styleId="Tabelgril">
    <w:name w:val="Table Grid"/>
    <w:basedOn w:val="TabelNormal"/>
    <w:uiPriority w:val="59"/>
    <w:rsid w:val="00F230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1"/>
    <w:qFormat/>
    <w:rsid w:val="00F230BF"/>
    <w:pPr>
      <w:ind w:left="720"/>
    </w:pPr>
    <w:rPr>
      <w:rFonts w:ascii="Arial" w:eastAsia="Calibri" w:hAnsi="Arial" w:cs="Arial"/>
      <w:sz w:val="22"/>
      <w:szCs w:val="22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Mircea</dc:creator>
  <cp:keywords/>
  <dc:description/>
  <cp:lastModifiedBy>mihai.mecu@primaria-baile-govora.ro</cp:lastModifiedBy>
  <cp:revision>2</cp:revision>
  <dcterms:created xsi:type="dcterms:W3CDTF">2024-01-13T20:00:00Z</dcterms:created>
  <dcterms:modified xsi:type="dcterms:W3CDTF">2024-01-16T13:25:00Z</dcterms:modified>
</cp:coreProperties>
</file>